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0C3" w:rsidRPr="002129D0" w:rsidRDefault="002129D0">
      <w:pPr>
        <w:rPr>
          <w:rFonts w:ascii="Arial" w:hAnsi="Arial" w:cs="Arial"/>
          <w:sz w:val="56"/>
          <w:szCs w:val="56"/>
        </w:rPr>
      </w:pPr>
      <w:r w:rsidRPr="002129D0">
        <w:rPr>
          <w:rFonts w:ascii="Arial" w:hAnsi="Arial" w:cs="Arial"/>
          <w:sz w:val="56"/>
          <w:szCs w:val="56"/>
        </w:rPr>
        <w:t xml:space="preserve">Mr. G and Mr. C have an </w:t>
      </w:r>
      <w:r w:rsidRPr="002129D0">
        <w:rPr>
          <w:rFonts w:ascii="Arial" w:hAnsi="Arial" w:cs="Arial"/>
          <w:b/>
          <w:sz w:val="56"/>
          <w:szCs w:val="56"/>
        </w:rPr>
        <w:t>equally likely</w:t>
      </w:r>
      <w:r w:rsidRPr="002129D0">
        <w:rPr>
          <w:rFonts w:ascii="Arial" w:hAnsi="Arial" w:cs="Arial"/>
          <w:sz w:val="56"/>
          <w:szCs w:val="56"/>
        </w:rPr>
        <w:t xml:space="preserve"> chance to pull the colour they want from the bag.  I know this because the </w:t>
      </w:r>
      <w:r w:rsidRPr="002129D0">
        <w:rPr>
          <w:rFonts w:ascii="Arial" w:hAnsi="Arial" w:cs="Arial"/>
          <w:b/>
          <w:sz w:val="56"/>
          <w:szCs w:val="56"/>
        </w:rPr>
        <w:t>probability</w:t>
      </w:r>
      <w:r w:rsidRPr="002129D0">
        <w:rPr>
          <w:rFonts w:ascii="Arial" w:hAnsi="Arial" w:cs="Arial"/>
          <w:sz w:val="56"/>
          <w:szCs w:val="56"/>
        </w:rPr>
        <w:t xml:space="preserve"> of pulling a blue triangle is </w:t>
      </w:r>
      <w:r w:rsidRPr="002129D0">
        <w:rPr>
          <w:rFonts w:ascii="Arial" w:hAnsi="Arial" w:cs="Arial"/>
          <w:b/>
          <w:sz w:val="56"/>
          <w:szCs w:val="56"/>
        </w:rPr>
        <w:t>6 out of 12</w:t>
      </w:r>
      <w:r w:rsidRPr="002129D0">
        <w:rPr>
          <w:rFonts w:ascii="Arial" w:hAnsi="Arial" w:cs="Arial"/>
          <w:sz w:val="56"/>
          <w:szCs w:val="56"/>
        </w:rPr>
        <w:t xml:space="preserve">, and the </w:t>
      </w:r>
      <w:r w:rsidRPr="002129D0">
        <w:rPr>
          <w:rFonts w:ascii="Arial" w:hAnsi="Arial" w:cs="Arial"/>
          <w:b/>
          <w:sz w:val="56"/>
          <w:szCs w:val="56"/>
        </w:rPr>
        <w:t>probability</w:t>
      </w:r>
      <w:r w:rsidRPr="002129D0">
        <w:rPr>
          <w:rFonts w:ascii="Arial" w:hAnsi="Arial" w:cs="Arial"/>
          <w:sz w:val="56"/>
          <w:szCs w:val="56"/>
        </w:rPr>
        <w:t xml:space="preserve"> of pulling a red triangle is also </w:t>
      </w:r>
      <w:r w:rsidRPr="002129D0">
        <w:rPr>
          <w:rFonts w:ascii="Arial" w:hAnsi="Arial" w:cs="Arial"/>
          <w:b/>
          <w:sz w:val="56"/>
          <w:szCs w:val="56"/>
        </w:rPr>
        <w:t>6 out of 12</w:t>
      </w:r>
      <w:r w:rsidRPr="002129D0">
        <w:rPr>
          <w:rFonts w:ascii="Arial" w:hAnsi="Arial" w:cs="Arial"/>
          <w:sz w:val="56"/>
          <w:szCs w:val="56"/>
        </w:rPr>
        <w:t xml:space="preserve">.  Since both </w:t>
      </w:r>
      <w:r w:rsidRPr="002129D0">
        <w:rPr>
          <w:rFonts w:ascii="Arial" w:hAnsi="Arial" w:cs="Arial"/>
          <w:b/>
          <w:sz w:val="56"/>
          <w:szCs w:val="56"/>
        </w:rPr>
        <w:t>outcomes</w:t>
      </w:r>
      <w:r w:rsidRPr="002129D0">
        <w:rPr>
          <w:rFonts w:ascii="Arial" w:hAnsi="Arial" w:cs="Arial"/>
          <w:sz w:val="56"/>
          <w:szCs w:val="56"/>
        </w:rPr>
        <w:t xml:space="preserve"> are </w:t>
      </w:r>
      <w:r w:rsidRPr="002129D0">
        <w:rPr>
          <w:rFonts w:ascii="Arial" w:hAnsi="Arial" w:cs="Arial"/>
          <w:b/>
          <w:sz w:val="56"/>
          <w:szCs w:val="56"/>
        </w:rPr>
        <w:t>equal</w:t>
      </w:r>
      <w:r w:rsidRPr="002129D0">
        <w:rPr>
          <w:rFonts w:ascii="Arial" w:hAnsi="Arial" w:cs="Arial"/>
          <w:sz w:val="56"/>
          <w:szCs w:val="56"/>
        </w:rPr>
        <w:t xml:space="preserve">, they are </w:t>
      </w:r>
      <w:r w:rsidRPr="002129D0">
        <w:rPr>
          <w:rFonts w:ascii="Arial" w:hAnsi="Arial" w:cs="Arial"/>
          <w:b/>
          <w:sz w:val="56"/>
          <w:szCs w:val="56"/>
        </w:rPr>
        <w:t>equally likely</w:t>
      </w:r>
      <w:r w:rsidRPr="002129D0">
        <w:rPr>
          <w:rFonts w:ascii="Arial" w:hAnsi="Arial" w:cs="Arial"/>
          <w:sz w:val="56"/>
          <w:szCs w:val="56"/>
        </w:rPr>
        <w:t xml:space="preserve"> to happen.</w:t>
      </w:r>
    </w:p>
    <w:p w:rsidR="00C610C3" w:rsidRDefault="002129D0">
      <w:pPr>
        <w:rPr>
          <w:sz w:val="36"/>
          <w:szCs w:val="36"/>
        </w:rPr>
      </w:pPr>
      <w:r>
        <w:rPr>
          <w:noProof/>
          <w:sz w:val="72"/>
          <w:szCs w:val="72"/>
          <w:lang w:eastAsia="en-CA"/>
        </w:rPr>
        <w:drawing>
          <wp:inline distT="0" distB="0" distL="0" distR="0">
            <wp:extent cx="2734945" cy="2576195"/>
            <wp:effectExtent l="0" t="0" r="8255" b="0"/>
            <wp:docPr id="1" name="Picture 1" descr="C:\Users\Tavio\Pictures\Weebly Images\Communication Checkli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vio\Pictures\Weebly Images\Communication Checklist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945" cy="2576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10C3">
        <w:rPr>
          <w:sz w:val="36"/>
          <w:szCs w:val="36"/>
        </w:rPr>
        <w:t xml:space="preserve"> </w:t>
      </w:r>
      <w:bookmarkStart w:id="0" w:name="_GoBack"/>
      <w:bookmarkEnd w:id="0"/>
    </w:p>
    <w:p w:rsidR="00C610C3" w:rsidRPr="00C610C3" w:rsidRDefault="00C610C3">
      <w:pPr>
        <w:rPr>
          <w:rFonts w:ascii="Arial" w:hAnsi="Arial" w:cs="Arial"/>
          <w:sz w:val="56"/>
          <w:szCs w:val="56"/>
        </w:rPr>
      </w:pPr>
      <w:r w:rsidRPr="00C610C3">
        <w:rPr>
          <w:rFonts w:ascii="Arial" w:hAnsi="Arial" w:cs="Arial"/>
          <w:sz w:val="72"/>
          <w:szCs w:val="72"/>
        </w:rPr>
        <w:t>*</w:t>
      </w:r>
      <w:r w:rsidRPr="00C610C3">
        <w:rPr>
          <w:rFonts w:ascii="Arial" w:hAnsi="Arial" w:cs="Arial"/>
          <w:sz w:val="56"/>
          <w:szCs w:val="56"/>
        </w:rPr>
        <w:t>I used information from the original question to help me communicate!</w:t>
      </w:r>
    </w:p>
    <w:sectPr w:rsidR="00C610C3" w:rsidRPr="00C610C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9D0"/>
    <w:rsid w:val="00013332"/>
    <w:rsid w:val="002129D0"/>
    <w:rsid w:val="00C610C3"/>
    <w:rsid w:val="00C81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2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9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2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9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Tavio</dc:creator>
  <cp:lastModifiedBy>Tavio</cp:lastModifiedBy>
  <cp:revision>1</cp:revision>
  <dcterms:created xsi:type="dcterms:W3CDTF">2013-05-16T12:20:00Z</dcterms:created>
  <dcterms:modified xsi:type="dcterms:W3CDTF">2013-05-16T12:34:00Z</dcterms:modified>
</cp:coreProperties>
</file>